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222F1" w14:textId="77777777" w:rsidR="00906446" w:rsidRPr="00EC58AF" w:rsidRDefault="00000000">
      <w:pPr>
        <w:pStyle w:val="a3"/>
        <w:ind w:firstLineChars="200" w:firstLine="880"/>
        <w:jc w:val="center"/>
        <w:rPr>
          <w:rFonts w:ascii="Times New Roman" w:eastAsia="黑体" w:hAnsi="Times New Roman" w:cs="Times New Roman"/>
          <w:color w:val="FF0000"/>
          <w:sz w:val="44"/>
          <w:szCs w:val="44"/>
        </w:rPr>
      </w:pPr>
      <w:r w:rsidRPr="00EC58AF">
        <w:rPr>
          <w:rFonts w:ascii="Times New Roman" w:eastAsia="黑体" w:hAnsi="Times New Roman" w:cs="Times New Roman"/>
          <w:noProof/>
          <w:color w:val="FF0000"/>
          <w:sz w:val="44"/>
          <w:szCs w:val="44"/>
        </w:rPr>
        <w:drawing>
          <wp:anchor distT="0" distB="0" distL="114300" distR="114300" simplePos="0" relativeHeight="251659776" behindDoc="0" locked="0" layoutInCell="1" allowOverlap="1" wp14:anchorId="1C68FD86" wp14:editId="02D2C4CA">
            <wp:simplePos x="0" y="0"/>
            <wp:positionH relativeFrom="page">
              <wp:posOffset>11036300</wp:posOffset>
            </wp:positionH>
            <wp:positionV relativeFrom="topMargin">
              <wp:posOffset>10464800</wp:posOffset>
            </wp:positionV>
            <wp:extent cx="457200" cy="3048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C58AF">
        <w:rPr>
          <w:rFonts w:ascii="Times New Roman" w:eastAsia="黑体" w:hAnsi="Times New Roman" w:cs="Times New Roman"/>
          <w:color w:val="FF0000"/>
          <w:sz w:val="44"/>
          <w:szCs w:val="44"/>
        </w:rPr>
        <w:t>第</w:t>
      </w:r>
      <w:r w:rsidRPr="00EC58AF">
        <w:rPr>
          <w:rFonts w:ascii="Times New Roman" w:eastAsia="黑体" w:hAnsi="Times New Roman" w:cs="Times New Roman"/>
          <w:color w:val="FF0000"/>
          <w:sz w:val="44"/>
          <w:szCs w:val="44"/>
        </w:rPr>
        <w:t>16</w:t>
      </w:r>
      <w:r w:rsidRPr="00EC58AF">
        <w:rPr>
          <w:rFonts w:ascii="Times New Roman" w:eastAsia="黑体" w:hAnsi="Times New Roman" w:cs="Times New Roman"/>
          <w:color w:val="FF0000"/>
          <w:sz w:val="44"/>
          <w:szCs w:val="44"/>
        </w:rPr>
        <w:t>讲　机械效率</w:t>
      </w:r>
    </w:p>
    <w:p w14:paraId="1C7333A5" w14:textId="77777777" w:rsidR="00906446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甘肃真题分点练</w:t>
      </w:r>
    </w:p>
    <w:p w14:paraId="0A910E59" w14:textId="77777777" w:rsidR="00906446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　机械效率的相关计算</w:t>
      </w:r>
    </w:p>
    <w:p w14:paraId="79E011CB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6AD43B51" wp14:editId="6AF48CA2">
            <wp:simplePos x="0" y="0"/>
            <wp:positionH relativeFrom="column">
              <wp:posOffset>3635375</wp:posOffset>
            </wp:positionH>
            <wp:positionV relativeFrom="paragraph">
              <wp:posOffset>716280</wp:posOffset>
            </wp:positionV>
            <wp:extent cx="1981200" cy="1381125"/>
            <wp:effectExtent l="0" t="0" r="0" b="952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9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如图所示是塔吊吊起重物的情景，在拉力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的作用下，重为</w:t>
      </w:r>
      <w:r>
        <w:rPr>
          <w:rFonts w:ascii="Times New Roman" w:hAnsi="Times New Roman" w:cs="Times New Roman"/>
        </w:rPr>
        <w:t>1×10</w:t>
      </w:r>
      <w:r>
        <w:rPr>
          <w:rFonts w:ascii="Times New Roman" w:hAnsi="Times New Roman" w:cs="Times New Roman"/>
          <w:vertAlign w:val="superscript"/>
        </w:rPr>
        <w:t xml:space="preserve">3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的重物被竖直向上匀速吊起，已知动滑轮重</w:t>
      </w:r>
      <w:r>
        <w:rPr>
          <w:rFonts w:ascii="Times New Roman" w:hAnsi="Times New Roman" w:cs="Times New Roman"/>
        </w:rPr>
        <w:t>200 N</w:t>
      </w:r>
      <w:r>
        <w:rPr>
          <w:rFonts w:ascii="Times New Roman" w:hAnsi="Times New Roman" w:cs="Times New Roman"/>
        </w:rPr>
        <w:t>，重物在</w:t>
      </w:r>
      <w:r>
        <w:rPr>
          <w:rFonts w:ascii="Times New Roman" w:hAnsi="Times New Roman" w:cs="Times New Roman"/>
        </w:rPr>
        <w:t>8 s</w:t>
      </w:r>
      <w:r>
        <w:rPr>
          <w:rFonts w:ascii="Times New Roman" w:hAnsi="Times New Roman" w:cs="Times New Roman"/>
        </w:rPr>
        <w:t>内上升了</w:t>
      </w:r>
      <w:r>
        <w:rPr>
          <w:rFonts w:ascii="Times New Roman" w:hAnsi="Times New Roman" w:cs="Times New Roman"/>
        </w:rPr>
        <w:t>10 m</w:t>
      </w:r>
      <w:r>
        <w:rPr>
          <w:rFonts w:ascii="Times New Roman" w:hAnsi="Times New Roman" w:cs="Times New Roman"/>
        </w:rPr>
        <w:t>，不计绳重与摩擦，下列说法中不正确的是</w:t>
      </w:r>
      <w:r>
        <w:rPr>
          <w:rFonts w:ascii="Times New Roman" w:hAnsi="Times New Roman" w:cs="Times New Roman"/>
        </w:rPr>
        <w:t>(  )</w:t>
      </w:r>
    </w:p>
    <w:p w14:paraId="2417920F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．拉力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大小为</w:t>
      </w:r>
      <w:r>
        <w:rPr>
          <w:rFonts w:ascii="Times New Roman" w:hAnsi="Times New Roman" w:cs="Times New Roman"/>
        </w:rPr>
        <w:t>400 N</w:t>
      </w:r>
    </w:p>
    <w:p w14:paraId="374AFFEC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．拉力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的功率为</w:t>
      </w:r>
      <w:r>
        <w:rPr>
          <w:rFonts w:ascii="Times New Roman" w:hAnsi="Times New Roman" w:cs="Times New Roman"/>
        </w:rPr>
        <w:t>1 250 W</w:t>
      </w:r>
    </w:p>
    <w:p w14:paraId="5348DC98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．克服动滑轮重力做功</w:t>
      </w:r>
      <w:r>
        <w:rPr>
          <w:rFonts w:ascii="Times New Roman" w:hAnsi="Times New Roman" w:cs="Times New Roman"/>
        </w:rPr>
        <w:t>2 000 J</w:t>
      </w:r>
    </w:p>
    <w:p w14:paraId="2D43A795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．滑轮组的机械效率约为</w:t>
      </w:r>
      <w:r>
        <w:rPr>
          <w:rFonts w:ascii="Times New Roman" w:hAnsi="Times New Roman" w:cs="Times New Roman"/>
        </w:rPr>
        <w:t>83.3%</w:t>
      </w:r>
    </w:p>
    <w:p w14:paraId="1780DC58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8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如图所示，斜面长</w:t>
      </w:r>
      <w:r>
        <w:rPr>
          <w:rFonts w:ascii="Times New Roman" w:hAnsi="Times New Roman" w:cs="Times New Roman"/>
        </w:rPr>
        <w:t>10 m</w:t>
      </w:r>
      <w:r>
        <w:rPr>
          <w:rFonts w:ascii="Times New Roman" w:hAnsi="Times New Roman" w:cs="Times New Roman"/>
        </w:rPr>
        <w:t>，高</w:t>
      </w:r>
      <w:r>
        <w:rPr>
          <w:rFonts w:ascii="Times New Roman" w:hAnsi="Times New Roman" w:cs="Times New Roman"/>
        </w:rPr>
        <w:t>4 m</w:t>
      </w:r>
      <w:r>
        <w:rPr>
          <w:rFonts w:ascii="Times New Roman" w:hAnsi="Times New Roman" w:cs="Times New Roman"/>
        </w:rPr>
        <w:t>。用平行于斜面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50 N</w:t>
      </w:r>
      <w:r>
        <w:rPr>
          <w:rFonts w:ascii="Times New Roman" w:hAnsi="Times New Roman" w:cs="Times New Roman"/>
        </w:rPr>
        <w:t>的拉力，将重</w:t>
      </w:r>
      <w:r>
        <w:rPr>
          <w:rFonts w:ascii="Times New Roman" w:hAnsi="Times New Roman" w:cs="Times New Roman"/>
        </w:rPr>
        <w:t>100 N</w:t>
      </w:r>
      <w:r>
        <w:rPr>
          <w:rFonts w:ascii="Times New Roman" w:hAnsi="Times New Roman" w:cs="Times New Roman"/>
        </w:rPr>
        <w:t>的物体，从斜面的底端匀速拉到顶端。在此过程中，下列说法正确的是</w:t>
      </w:r>
      <w:r>
        <w:rPr>
          <w:rFonts w:ascii="Times New Roman" w:hAnsi="Times New Roman" w:cs="Times New Roman"/>
        </w:rPr>
        <w:t>(  )</w:t>
      </w:r>
    </w:p>
    <w:p w14:paraId="4591CDF2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．利用此装置既可以省力，也可以省功</w:t>
      </w:r>
    </w:p>
    <w:p w14:paraId="05969CAD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42C41D82" wp14:editId="78ACEB66">
            <wp:simplePos x="0" y="0"/>
            <wp:positionH relativeFrom="column">
              <wp:posOffset>4008120</wp:posOffset>
            </wp:positionH>
            <wp:positionV relativeFrom="paragraph">
              <wp:posOffset>64770</wp:posOffset>
            </wp:positionV>
            <wp:extent cx="1076325" cy="542925"/>
            <wp:effectExtent l="0" t="0" r="9525" b="9525"/>
            <wp:wrapSquare wrapText="bothSides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．物体受到的摩擦力为</w:t>
      </w:r>
      <w:r>
        <w:rPr>
          <w:rFonts w:ascii="Times New Roman" w:hAnsi="Times New Roman" w:cs="Times New Roman"/>
        </w:rPr>
        <w:t>50 N</w:t>
      </w:r>
    </w:p>
    <w:p w14:paraId="7E055191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．对物体所做的有用功为</w:t>
      </w:r>
      <w:r>
        <w:rPr>
          <w:rFonts w:ascii="Times New Roman" w:hAnsi="Times New Roman" w:cs="Times New Roman"/>
        </w:rPr>
        <w:t>500 J</w:t>
      </w:r>
    </w:p>
    <w:p w14:paraId="2D1714C6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．该斜面的机械效率为</w:t>
      </w:r>
      <w:r>
        <w:rPr>
          <w:rFonts w:ascii="Times New Roman" w:hAnsi="Times New Roman" w:cs="Times New Roman"/>
        </w:rPr>
        <w:t>80%</w:t>
      </w:r>
    </w:p>
    <w:p w14:paraId="6984B563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14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如图所示，在不计绳重和摩擦的情况下，用弹簧测力计沿竖直方向匀速拉起重为</w:t>
      </w:r>
      <w:r>
        <w:rPr>
          <w:rFonts w:ascii="Times New Roman" w:hAnsi="Times New Roman" w:cs="Times New Roman"/>
        </w:rPr>
        <w:t>6 N</w:t>
      </w:r>
      <w:r>
        <w:rPr>
          <w:rFonts w:ascii="Times New Roman" w:hAnsi="Times New Roman" w:cs="Times New Roman"/>
        </w:rPr>
        <w:t>的物体，物体上升</w:t>
      </w:r>
      <w:r>
        <w:rPr>
          <w:rFonts w:ascii="Times New Roman" w:hAnsi="Times New Roman" w:cs="Times New Roman"/>
        </w:rPr>
        <w:t>0.4 m</w:t>
      </w:r>
      <w:r>
        <w:rPr>
          <w:rFonts w:ascii="Times New Roman" w:hAnsi="Times New Roman" w:cs="Times New Roman"/>
        </w:rPr>
        <w:t>所用时间为</w:t>
      </w:r>
      <w:r>
        <w:rPr>
          <w:rFonts w:ascii="Times New Roman" w:hAnsi="Times New Roman" w:cs="Times New Roman"/>
        </w:rPr>
        <w:t>4 s</w:t>
      </w:r>
      <w:r>
        <w:rPr>
          <w:rFonts w:ascii="Times New Roman" w:hAnsi="Times New Roman" w:cs="Times New Roman"/>
        </w:rPr>
        <w:t>。此过程中拉力的功率为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，滑轮组的机械效率为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>。</w:t>
      </w:r>
    </w:p>
    <w:p w14:paraId="232F7F6B" w14:textId="77777777" w:rsidR="00906446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1CCFACD5" wp14:editId="662615C2">
            <wp:extent cx="971550" cy="1095375"/>
            <wp:effectExtent l="0" t="0" r="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7E749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天水</w:t>
      </w:r>
      <w:r>
        <w:rPr>
          <w:rFonts w:ascii="Times New Roman" w:eastAsia="楷体_GB2312" w:hAnsi="Times New Roman" w:cs="Times New Roman"/>
          <w:color w:val="FF0000"/>
        </w:rPr>
        <w:t>22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在九年级物理拓展课上，李博同学模拟某建筑工地上塔吊的工作情景，设置了如图所示的滑轮组来提升装修材料，若他用</w:t>
      </w:r>
      <w:r>
        <w:rPr>
          <w:rFonts w:ascii="Times New Roman" w:hAnsi="Times New Roman" w:cs="Times New Roman"/>
        </w:rPr>
        <w:t>250 N</w:t>
      </w:r>
      <w:r>
        <w:rPr>
          <w:rFonts w:ascii="Times New Roman" w:hAnsi="Times New Roman" w:cs="Times New Roman"/>
        </w:rPr>
        <w:t>的拉力在</w:t>
      </w:r>
      <w:r>
        <w:rPr>
          <w:rFonts w:ascii="Times New Roman" w:hAnsi="Times New Roman" w:cs="Times New Roman"/>
        </w:rPr>
        <w:t>20 s</w:t>
      </w:r>
      <w:r>
        <w:rPr>
          <w:rFonts w:ascii="Times New Roman" w:hAnsi="Times New Roman" w:cs="Times New Roman"/>
        </w:rPr>
        <w:t>内将</w:t>
      </w:r>
      <w:r>
        <w:rPr>
          <w:rFonts w:ascii="Times New Roman" w:hAnsi="Times New Roman" w:cs="Times New Roman"/>
        </w:rPr>
        <w:t>450 N</w:t>
      </w:r>
      <w:r>
        <w:rPr>
          <w:rFonts w:ascii="Times New Roman" w:hAnsi="Times New Roman" w:cs="Times New Roman"/>
        </w:rPr>
        <w:t>的材料提升了</w:t>
      </w:r>
      <w:r>
        <w:rPr>
          <w:rFonts w:ascii="Times New Roman" w:hAnsi="Times New Roman" w:cs="Times New Roman"/>
        </w:rPr>
        <w:t>10 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不计绳重和摩擦，</w:t>
      </w:r>
      <w:r>
        <w:rPr>
          <w:rFonts w:ascii="Times New Roman" w:hAnsi="Times New Roman" w:cs="Times New Roman"/>
          <w:i/>
          <w:iCs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N/kg)</w:t>
      </w:r>
      <w:r>
        <w:rPr>
          <w:rFonts w:ascii="Times New Roman" w:hAnsi="Times New Roman" w:cs="Times New Roman"/>
        </w:rPr>
        <w:t>求：</w:t>
      </w:r>
    </w:p>
    <w:p w14:paraId="2BB0DD4C" w14:textId="77777777" w:rsidR="00906446" w:rsidRDefault="00906446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14:paraId="3B26772A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(1)</w:t>
      </w:r>
      <w:r>
        <w:rPr>
          <w:rFonts w:ascii="Times New Roman" w:hAnsi="Times New Roman" w:cs="Times New Roman"/>
        </w:rPr>
        <w:t>拉力的功率是多少？</w:t>
      </w:r>
    </w:p>
    <w:p w14:paraId="4DB655D5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提升</w:t>
      </w:r>
      <w:r>
        <w:rPr>
          <w:rFonts w:ascii="Times New Roman" w:hAnsi="Times New Roman" w:cs="Times New Roman"/>
        </w:rPr>
        <w:t>450 N</w:t>
      </w:r>
      <w:r>
        <w:rPr>
          <w:rFonts w:ascii="Times New Roman" w:hAnsi="Times New Roman" w:cs="Times New Roman"/>
        </w:rPr>
        <w:t>材料时，此滑轮组的机械效率是多少？</w:t>
      </w:r>
    </w:p>
    <w:p w14:paraId="6707A278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若绳子能承受的最大拉力为</w:t>
      </w:r>
      <w:r>
        <w:rPr>
          <w:rFonts w:ascii="Times New Roman" w:hAnsi="Times New Roman" w:cs="Times New Roman"/>
        </w:rPr>
        <w:t>400 N</w:t>
      </w:r>
      <w:r>
        <w:rPr>
          <w:rFonts w:ascii="Times New Roman" w:hAnsi="Times New Roman" w:cs="Times New Roman"/>
        </w:rPr>
        <w:t>时，此滑轮组的机械效率最大可提高到多少？</w:t>
      </w:r>
    </w:p>
    <w:p w14:paraId="2AF0CA7C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7294B84F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4E6F908E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29097A1E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E1D9E06" wp14:editId="31443142">
            <wp:simplePos x="0" y="0"/>
            <wp:positionH relativeFrom="column">
              <wp:posOffset>3726815</wp:posOffset>
            </wp:positionH>
            <wp:positionV relativeFrom="paragraph">
              <wp:posOffset>12065</wp:posOffset>
            </wp:positionV>
            <wp:extent cx="866775" cy="1428750"/>
            <wp:effectExtent l="0" t="0" r="9525" b="0"/>
            <wp:wrapSquare wrapText="bothSides"/>
            <wp:docPr id="70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9EA544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40370FC6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1B64F254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0AB13A5D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4C18BDF4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6C3C0E02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</w:p>
    <w:p w14:paraId="56F250CC" w14:textId="77777777" w:rsidR="00906446" w:rsidRDefault="00906446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14:paraId="29127582" w14:textId="77777777" w:rsidR="00906446" w:rsidRDefault="00906446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14:paraId="4432B612" w14:textId="77777777" w:rsidR="00906446" w:rsidRDefault="00906446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14:paraId="687FB311" w14:textId="77777777" w:rsidR="00906446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全国视野分层练</w:t>
      </w:r>
    </w:p>
    <w:p w14:paraId="06058DEA" w14:textId="77777777" w:rsidR="00906446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基础练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</w:p>
    <w:p w14:paraId="1E21EB5A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20228C17" wp14:editId="68652366">
            <wp:simplePos x="0" y="0"/>
            <wp:positionH relativeFrom="column">
              <wp:posOffset>4310380</wp:posOffset>
            </wp:positionH>
            <wp:positionV relativeFrom="paragraph">
              <wp:posOffset>479425</wp:posOffset>
            </wp:positionV>
            <wp:extent cx="1076325" cy="1295400"/>
            <wp:effectExtent l="0" t="0" r="9525" b="0"/>
            <wp:wrapSquare wrapText="bothSides"/>
            <wp:docPr id="72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7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河南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如图，甲、乙两人用不同的装置，在相同时间内把质量相等的货物匀速提升到同一平台，不计绳重及滑轮的摩擦。下列说法正确的是</w:t>
      </w:r>
      <w:r>
        <w:rPr>
          <w:rFonts w:ascii="Times New Roman" w:hAnsi="Times New Roman" w:cs="Times New Roman"/>
        </w:rPr>
        <w:t>(  )</w:t>
      </w:r>
    </w:p>
    <w:p w14:paraId="164EAF05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．甲做的有用功多</w:t>
      </w:r>
    </w:p>
    <w:p w14:paraId="639D05B1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．乙做的总功多</w:t>
      </w:r>
    </w:p>
    <w:p w14:paraId="19F03DF5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．甲做总功的功率大</w:t>
      </w:r>
    </w:p>
    <w:p w14:paraId="30858DA3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．乙所用装置的机械效率小</w:t>
      </w:r>
    </w:p>
    <w:p w14:paraId="0E977172" w14:textId="77777777" w:rsidR="00906446" w:rsidRDefault="00000000">
      <w:pPr>
        <w:pStyle w:val="a3"/>
        <w:ind w:firstLineChars="1000" w:firstLine="2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</w:p>
    <w:p w14:paraId="62E7E3F9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0B0BE01E" wp14:editId="61A18D21">
            <wp:simplePos x="0" y="0"/>
            <wp:positionH relativeFrom="column">
              <wp:posOffset>4261485</wp:posOffset>
            </wp:positionH>
            <wp:positionV relativeFrom="paragraph">
              <wp:posOffset>428625</wp:posOffset>
            </wp:positionV>
            <wp:extent cx="857250" cy="1333500"/>
            <wp:effectExtent l="0" t="0" r="0" b="0"/>
            <wp:wrapSquare wrapText="bothSides"/>
            <wp:docPr id="73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重庆</w:t>
      </w:r>
      <w:r>
        <w:rPr>
          <w:rFonts w:ascii="Times New Roman" w:eastAsia="楷体_GB2312" w:hAnsi="Times New Roman" w:cs="Times New Roman"/>
          <w:color w:val="FF0000"/>
        </w:rPr>
        <w:t>A</w:t>
      </w:r>
      <w:r>
        <w:rPr>
          <w:rFonts w:ascii="Times New Roman" w:eastAsia="楷体_GB2312" w:hAnsi="Times New Roman" w:cs="Times New Roman"/>
          <w:color w:val="FF0000"/>
        </w:rPr>
        <w:t>卷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建筑工人通过如图所示的装置将一桶质量为</w:t>
      </w:r>
      <w:r>
        <w:rPr>
          <w:rFonts w:ascii="Times New Roman" w:hAnsi="Times New Roman" w:cs="Times New Roman"/>
        </w:rPr>
        <w:t>45 kg</w:t>
      </w:r>
      <w:r>
        <w:rPr>
          <w:rFonts w:ascii="Times New Roman" w:hAnsi="Times New Roman" w:cs="Times New Roman"/>
        </w:rPr>
        <w:t>的涂料从地面提起，桶离开地面后在</w:t>
      </w:r>
      <w:r>
        <w:rPr>
          <w:rFonts w:ascii="Times New Roman" w:hAnsi="Times New Roman" w:cs="Times New Roman"/>
        </w:rPr>
        <w:t>4 s</w:t>
      </w:r>
      <w:r>
        <w:rPr>
          <w:rFonts w:ascii="Times New Roman" w:hAnsi="Times New Roman" w:cs="Times New Roman"/>
        </w:rPr>
        <w:t>内缓慢上升</w:t>
      </w:r>
      <w:r>
        <w:rPr>
          <w:rFonts w:ascii="Times New Roman" w:hAnsi="Times New Roman" w:cs="Times New Roman"/>
        </w:rPr>
        <w:t>0.8 m</w:t>
      </w:r>
      <w:r>
        <w:rPr>
          <w:rFonts w:ascii="Times New Roman" w:hAnsi="Times New Roman" w:cs="Times New Roman"/>
        </w:rPr>
        <w:t>，工人所用的拉力为</w:t>
      </w:r>
      <w:r>
        <w:rPr>
          <w:rFonts w:ascii="Times New Roman" w:hAnsi="Times New Roman" w:cs="Times New Roman"/>
        </w:rPr>
        <w:t>500 N</w:t>
      </w:r>
      <w:r>
        <w:rPr>
          <w:rFonts w:ascii="Times New Roman" w:hAnsi="Times New Roman" w:cs="Times New Roman"/>
        </w:rPr>
        <w:t>。下列说法中正确的是</w:t>
      </w:r>
      <w:r>
        <w:rPr>
          <w:rFonts w:ascii="Times New Roman" w:hAnsi="Times New Roman" w:cs="Times New Roman"/>
        </w:rPr>
        <w:t>(  )</w:t>
      </w:r>
    </w:p>
    <w:p w14:paraId="7521C52F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．该装置做的有用功为</w:t>
      </w:r>
      <w:r>
        <w:rPr>
          <w:rFonts w:ascii="Times New Roman" w:hAnsi="Times New Roman" w:cs="Times New Roman"/>
        </w:rPr>
        <w:t>400 J</w:t>
      </w:r>
    </w:p>
    <w:p w14:paraId="2B969456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．该装置的机械效率为</w:t>
      </w:r>
      <w:r>
        <w:rPr>
          <w:rFonts w:ascii="Times New Roman" w:hAnsi="Times New Roman" w:cs="Times New Roman"/>
        </w:rPr>
        <w:t>90%</w:t>
      </w:r>
    </w:p>
    <w:p w14:paraId="4AC56F3F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．绳子自由端移动的平均速度为</w:t>
      </w:r>
      <w:r>
        <w:rPr>
          <w:rFonts w:ascii="Times New Roman" w:hAnsi="Times New Roman" w:cs="Times New Roman"/>
        </w:rPr>
        <w:t>0.4 m/s</w:t>
      </w:r>
    </w:p>
    <w:p w14:paraId="1349B315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．桶离开地面前，工人拉力逐渐增大，桶对地面的压强不变</w:t>
      </w:r>
    </w:p>
    <w:p w14:paraId="0D67F563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眉山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如图是小龙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测量斜面机械效率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的实验装置。斜面粗糙程度相同。先用平行斜面向上的恒定拉力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，将重</w:t>
      </w:r>
      <w:r>
        <w:rPr>
          <w:rFonts w:ascii="Times New Roman" w:hAnsi="Times New Roman" w:cs="Times New Roman"/>
        </w:rPr>
        <w:t>6 N</w:t>
      </w:r>
      <w:r>
        <w:rPr>
          <w:rFonts w:ascii="Times New Roman" w:hAnsi="Times New Roman" w:cs="Times New Roman"/>
        </w:rPr>
        <w:t>的物体以</w:t>
      </w:r>
      <w:r>
        <w:rPr>
          <w:rFonts w:ascii="Times New Roman" w:hAnsi="Times New Roman" w:cs="Times New Roman"/>
        </w:rPr>
        <w:t>1 m/s</w:t>
      </w:r>
      <w:r>
        <w:rPr>
          <w:rFonts w:ascii="Times New Roman" w:hAnsi="Times New Roman" w:cs="Times New Roman"/>
        </w:rPr>
        <w:t>的速度匀速拉到斜面顶端，测得斜面的机械效率为</w:t>
      </w:r>
      <w:r>
        <w:rPr>
          <w:rFonts w:ascii="Times New Roman" w:hAnsi="Times New Roman" w:cs="Times New Roman"/>
        </w:rPr>
        <w:t>75%</w:t>
      </w:r>
      <w:r>
        <w:rPr>
          <w:rFonts w:ascii="Times New Roman" w:hAnsi="Times New Roman" w:cs="Times New Roman"/>
        </w:rPr>
        <w:t>。则下列说法正确的是</w:t>
      </w:r>
      <w:r>
        <w:rPr>
          <w:rFonts w:ascii="Times New Roman" w:hAnsi="Times New Roman" w:cs="Times New Roman"/>
        </w:rPr>
        <w:t>(  )</w:t>
      </w:r>
    </w:p>
    <w:p w14:paraId="683D98C0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 wp14:anchorId="0DB0079A" wp14:editId="352065E7">
            <wp:simplePos x="0" y="0"/>
            <wp:positionH relativeFrom="column">
              <wp:posOffset>3349625</wp:posOffset>
            </wp:positionH>
            <wp:positionV relativeFrom="paragraph">
              <wp:posOffset>130810</wp:posOffset>
            </wp:positionV>
            <wp:extent cx="1790700" cy="762000"/>
            <wp:effectExtent l="0" t="0" r="0" b="0"/>
            <wp:wrapSquare wrapText="bothSides"/>
            <wp:docPr id="74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37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．拉力做功为</w:t>
      </w:r>
      <w:r>
        <w:rPr>
          <w:rFonts w:ascii="Times New Roman" w:hAnsi="Times New Roman" w:cs="Times New Roman"/>
          <w:iCs/>
        </w:rPr>
        <w:t>3 J</w:t>
      </w:r>
    </w:p>
    <w:p w14:paraId="1E19EA06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B</w:t>
      </w:r>
      <w:r>
        <w:rPr>
          <w:rFonts w:ascii="Times New Roman" w:hAnsi="Times New Roman" w:cs="Times New Roman"/>
          <w:iCs/>
        </w:rPr>
        <w:t>．物体受到摩擦力为</w:t>
      </w:r>
      <w:r>
        <w:rPr>
          <w:rFonts w:ascii="Times New Roman" w:hAnsi="Times New Roman" w:cs="Times New Roman"/>
          <w:iCs/>
        </w:rPr>
        <w:t>1.5 N</w:t>
      </w:r>
    </w:p>
    <w:p w14:paraId="6333ADB6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C</w:t>
      </w:r>
      <w:r>
        <w:rPr>
          <w:rFonts w:ascii="Times New Roman" w:hAnsi="Times New Roman" w:cs="Times New Roman"/>
          <w:iCs/>
        </w:rPr>
        <w:t>．在匀速拉动过程中，物体的机械能不变</w:t>
      </w:r>
    </w:p>
    <w:p w14:paraId="509C0E89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>．若以</w:t>
      </w:r>
      <w:r>
        <w:rPr>
          <w:rFonts w:ascii="Times New Roman" w:hAnsi="Times New Roman" w:cs="Times New Roman"/>
          <w:iCs/>
        </w:rPr>
        <w:t>2 m/s</w:t>
      </w:r>
      <w:r>
        <w:rPr>
          <w:rFonts w:ascii="Times New Roman" w:hAnsi="Times New Roman" w:cs="Times New Roman"/>
          <w:iCs/>
        </w:rPr>
        <w:t>的速度匀速拉动物体，斜面机械效率仍为</w:t>
      </w:r>
      <w:r>
        <w:rPr>
          <w:rFonts w:ascii="Times New Roman" w:hAnsi="Times New Roman" w:cs="Times New Roman"/>
          <w:iCs/>
        </w:rPr>
        <w:t>75%</w:t>
      </w:r>
    </w:p>
    <w:p w14:paraId="0DE67B6F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广安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房屋装修时，工人利用滑轮组提升物体。如图所示，已知物体的重力为</w:t>
      </w:r>
      <w:r>
        <w:rPr>
          <w:rFonts w:ascii="Times New Roman" w:hAnsi="Times New Roman" w:cs="Times New Roman"/>
        </w:rPr>
        <w:t>800 N</w:t>
      </w:r>
      <w:r>
        <w:rPr>
          <w:rFonts w:ascii="Times New Roman" w:hAnsi="Times New Roman" w:cs="Times New Roman"/>
        </w:rPr>
        <w:t>，在绳子自由端用</w:t>
      </w:r>
      <w:r>
        <w:rPr>
          <w:rFonts w:ascii="Times New Roman" w:hAnsi="Times New Roman" w:cs="Times New Roman"/>
        </w:rPr>
        <w:t>500 N</w:t>
      </w:r>
      <w:r>
        <w:rPr>
          <w:rFonts w:ascii="Times New Roman" w:hAnsi="Times New Roman" w:cs="Times New Roman"/>
        </w:rPr>
        <w:t>的力拉着物体在竖直方向上做匀速直线运动，物体被提升了</w:t>
      </w:r>
      <w:r>
        <w:rPr>
          <w:rFonts w:ascii="Times New Roman" w:hAnsi="Times New Roman" w:cs="Times New Roman"/>
        </w:rPr>
        <w:t>3 m</w:t>
      </w:r>
      <w:r>
        <w:rPr>
          <w:rFonts w:ascii="Times New Roman" w:hAnsi="Times New Roman" w:cs="Times New Roman"/>
        </w:rPr>
        <w:t>，该滑轮组的机械效率为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。如果要提高滑轮组的机械效率，可采用的措施有：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填写序号</w:t>
      </w:r>
      <w:r>
        <w:rPr>
          <w:rFonts w:ascii="Times New Roman" w:hAnsi="Times New Roman" w:cs="Times New Roman"/>
        </w:rPr>
        <w:t>)①</w:t>
      </w:r>
      <w:r>
        <w:rPr>
          <w:rFonts w:ascii="Times New Roman" w:hAnsi="Times New Roman" w:cs="Times New Roman"/>
        </w:rPr>
        <w:t>增加物体的重力；</w:t>
      </w: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增加提升物体的高度；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减小动滑轮的重力。</w:t>
      </w:r>
    </w:p>
    <w:p w14:paraId="5E1A06BF" w14:textId="77777777" w:rsidR="00906446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36F22948" wp14:editId="03268B3F">
            <wp:extent cx="1457325" cy="1724025"/>
            <wp:effectExtent l="0" t="0" r="9525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78B8AC6D" wp14:editId="5FBBC8CF">
            <wp:extent cx="952500" cy="1495425"/>
            <wp:effectExtent l="0" t="0" r="0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1BAC9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eastAsia="楷体_GB2312" w:hAnsi="Times New Roman" w:cs="Times New Roman"/>
        </w:rPr>
        <w:t xml:space="preserve"> 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题图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eastAsia="Source Han Serif SC Heavy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题图</w:t>
      </w:r>
    </w:p>
    <w:p w14:paraId="36E76BFD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陕西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工人利用如图所示装置提升物料，该装置中的滑轮为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滑轮。已知滑轮重</w:t>
      </w:r>
      <w:r>
        <w:rPr>
          <w:rFonts w:ascii="Times New Roman" w:hAnsi="Times New Roman" w:cs="Times New Roman"/>
        </w:rPr>
        <w:t>80 N</w:t>
      </w:r>
      <w:r>
        <w:rPr>
          <w:rFonts w:ascii="Times New Roman" w:hAnsi="Times New Roman" w:cs="Times New Roman"/>
        </w:rPr>
        <w:t>，货篮重</w:t>
      </w:r>
      <w:r>
        <w:rPr>
          <w:rFonts w:ascii="Times New Roman" w:hAnsi="Times New Roman" w:cs="Times New Roman"/>
        </w:rPr>
        <w:t>120 N</w:t>
      </w:r>
      <w:r>
        <w:rPr>
          <w:rFonts w:ascii="Times New Roman" w:hAnsi="Times New Roman" w:cs="Times New Roman"/>
        </w:rPr>
        <w:t>，不计绳重及摩擦。工人用该装置匀速提升空货篮时的拉力为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。若绳子能承受的最大拉力为</w:t>
      </w:r>
      <w:r>
        <w:rPr>
          <w:rFonts w:ascii="Times New Roman" w:hAnsi="Times New Roman" w:cs="Times New Roman"/>
        </w:rPr>
        <w:t>520 N</w:t>
      </w:r>
      <w:r>
        <w:rPr>
          <w:rFonts w:ascii="Times New Roman" w:hAnsi="Times New Roman" w:cs="Times New Roman"/>
        </w:rPr>
        <w:t>，每根钢条重</w:t>
      </w:r>
      <w:r>
        <w:rPr>
          <w:rFonts w:ascii="Times New Roman" w:hAnsi="Times New Roman" w:cs="Times New Roman"/>
        </w:rPr>
        <w:t>100 N</w:t>
      </w:r>
      <w:r>
        <w:rPr>
          <w:rFonts w:ascii="Times New Roman" w:hAnsi="Times New Roman" w:cs="Times New Roman"/>
        </w:rPr>
        <w:t>，该装置匀速提升钢条时，所能达到的最大机械效率为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。</w:t>
      </w:r>
    </w:p>
    <w:p w14:paraId="6726A0E0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</w:rPr>
        <w:t>如图所示，在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测量滑轮组机械效率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的实验中，利用甲、乙、丙三个实验装置进行</w:t>
      </w:r>
      <w:r>
        <w:rPr>
          <w:rFonts w:ascii="Times New Roman" w:hAnsi="Times New Roman" w:cs="Times New Roman"/>
        </w:rPr>
        <w:lastRenderedPageBreak/>
        <w:t>实验，测得的实验数据如下表。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钩码规格相同、动滑轮个数越多重力越大</w:t>
      </w:r>
      <w:r>
        <w:rPr>
          <w:rFonts w:ascii="Times New Roman" w:hAnsi="Times New Roman" w:cs="Times New Roman"/>
        </w:rPr>
        <w:t>)</w:t>
      </w:r>
    </w:p>
    <w:tbl>
      <w:tblPr>
        <w:tblW w:w="7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901"/>
        <w:gridCol w:w="1349"/>
        <w:gridCol w:w="1113"/>
        <w:gridCol w:w="1500"/>
        <w:gridCol w:w="1332"/>
      </w:tblGrid>
      <w:tr w:rsidR="00906446" w14:paraId="489D181E" w14:textId="77777777">
        <w:trPr>
          <w:trHeight w:val="1066"/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4FF694A8" w14:textId="77777777" w:rsidR="00906446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</w:t>
            </w:r>
          </w:p>
          <w:p w14:paraId="41B1BE5C" w14:textId="77777777" w:rsidR="00906446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次数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AE09448" w14:textId="77777777" w:rsidR="00906446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钩码重力</w:t>
            </w:r>
            <w:r>
              <w:rPr>
                <w:rFonts w:ascii="Times New Roman" w:eastAsia="黑体" w:hAnsi="Times New Roman" w:cs="Times New Roman"/>
                <w:i/>
                <w:iCs/>
              </w:rPr>
              <w:t>G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N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74A56538" w14:textId="77777777" w:rsidR="00906446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提升高度</w:t>
            </w:r>
            <w:r>
              <w:rPr>
                <w:rFonts w:ascii="Times New Roman" w:eastAsia="黑体" w:hAnsi="Times New Roman" w:cs="Times New Roman"/>
                <w:i/>
                <w:iCs/>
              </w:rPr>
              <w:t>h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m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8291819" w14:textId="77777777" w:rsidR="00906446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绳端拉力</w:t>
            </w:r>
            <w:r>
              <w:rPr>
                <w:rFonts w:ascii="Times New Roman" w:eastAsia="黑体" w:hAnsi="Times New Roman" w:cs="Times New Roman"/>
                <w:i/>
              </w:rPr>
              <w:t>F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8E2936" w14:textId="77777777" w:rsidR="00906446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绳端移动距离</w:t>
            </w:r>
            <w:r>
              <w:rPr>
                <w:rFonts w:ascii="Times New Roman" w:eastAsia="黑体" w:hAnsi="Times New Roman" w:cs="Times New Roman"/>
                <w:i/>
                <w:iCs/>
              </w:rPr>
              <w:t>s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m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7CFC3F4" w14:textId="77777777" w:rsidR="00906446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机械效率</w:t>
            </w:r>
            <w:r>
              <w:rPr>
                <w:rFonts w:ascii="Times New Roman" w:eastAsia="黑体" w:hAnsi="Times New Roman" w:cs="Times New Roman"/>
                <w:i/>
                <w:iCs/>
              </w:rPr>
              <w:t>η</w:t>
            </w:r>
          </w:p>
        </w:tc>
      </w:tr>
      <w:tr w:rsidR="00906446" w14:paraId="6CBEA3F1" w14:textId="77777777">
        <w:trPr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4DB324BE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C9571CD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C3BAB13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81EDD6E" w14:textId="77777777" w:rsidR="00906446" w:rsidRDefault="009064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321A386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C8B0800" w14:textId="77777777" w:rsidR="00906446" w:rsidRDefault="009064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446" w14:paraId="4F77CC09" w14:textId="77777777">
        <w:trPr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68A43A60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F606F61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19DDBC4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004CE0A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3611553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E7BD3C3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83.3%</w:t>
            </w:r>
          </w:p>
        </w:tc>
      </w:tr>
      <w:tr w:rsidR="00906446" w14:paraId="5C0F98D7" w14:textId="77777777">
        <w:trPr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41DB5A33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72023B5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7068DAD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1760528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7B0AB2C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FA37015" w14:textId="77777777" w:rsidR="00906446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80.0%</w:t>
            </w:r>
          </w:p>
        </w:tc>
      </w:tr>
    </w:tbl>
    <w:p w14:paraId="5D674752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在实验中，应沿竖直方向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拉动弹簧测力计。</w:t>
      </w:r>
    </w:p>
    <w:p w14:paraId="5E27FF1C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第一次实验中，如图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所示，弹簧测力计的示数是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，机械效率是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精确到</w:t>
      </w:r>
      <w:r>
        <w:rPr>
          <w:rFonts w:ascii="Times New Roman" w:hAnsi="Times New Roman" w:cs="Times New Roman"/>
        </w:rPr>
        <w:t>0.1%)</w:t>
      </w:r>
      <w:r>
        <w:rPr>
          <w:rFonts w:ascii="Times New Roman" w:hAnsi="Times New Roman" w:cs="Times New Roman"/>
        </w:rPr>
        <w:t>。</w:t>
      </w:r>
    </w:p>
    <w:p w14:paraId="3F72CBB5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两次实验数据可得出结论：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。</w:t>
      </w:r>
    </w:p>
    <w:p w14:paraId="31FDC63B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两次实验数据可得出结论：使用不同滑轮组提升相同重物，动滑轮越重，机械效率越低。</w:t>
      </w:r>
    </w:p>
    <w:p w14:paraId="6FAA995A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>在第三次实验操作的基础上，如图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丁所示改变绳端拉力方向，测得的滑轮组机械效率将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偏高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</w:rPr>
        <w:t>偏低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ascii="Times New Roman" w:hAnsi="Times New Roman" w:cs="Times New Roman"/>
        </w:rPr>
        <w:t>”)</w:t>
      </w:r>
    </w:p>
    <w:p w14:paraId="7EC9FC51" w14:textId="77777777" w:rsidR="00906446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42139DAB" wp14:editId="05947541">
            <wp:extent cx="800100" cy="1219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instrText>),\s\do5(</w:instrText>
      </w:r>
      <w:r>
        <w:rPr>
          <w:rFonts w:ascii="Times New Roman" w:eastAsia="楷体_GB2312" w:hAnsi="Times New Roman" w:cs="Times New Roman"/>
        </w:rPr>
        <w:instrText>图</w:instrText>
      </w:r>
      <w:r>
        <w:rPr>
          <w:rFonts w:ascii="Times New Roman" w:eastAsia="楷体_GB2312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 xml:space="preserve">　　　</w:instrText>
      </w:r>
      <w:r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2B62E0B5" wp14:editId="0B534C09">
            <wp:extent cx="1762125" cy="14478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instrText>),\s\do5(</w:instrText>
      </w:r>
      <w:r>
        <w:rPr>
          <w:rFonts w:ascii="Times New Roman" w:eastAsia="楷体_GB2312" w:hAnsi="Times New Roman" w:cs="Times New Roman"/>
        </w:rPr>
        <w:instrText>图</w:instrText>
      </w:r>
      <w:r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14:paraId="25E19B8D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0" locked="0" layoutInCell="1" allowOverlap="1" wp14:anchorId="1598A54D" wp14:editId="1C0A3F03">
            <wp:simplePos x="0" y="0"/>
            <wp:positionH relativeFrom="column">
              <wp:posOffset>4159250</wp:posOffset>
            </wp:positionH>
            <wp:positionV relativeFrom="paragraph">
              <wp:posOffset>568960</wp:posOffset>
            </wp:positionV>
            <wp:extent cx="1028700" cy="1543050"/>
            <wp:effectExtent l="0" t="0" r="0" b="0"/>
            <wp:wrapSquare wrapText="bothSides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绥化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如图甲，质量为</w:t>
      </w:r>
      <w:r>
        <w:rPr>
          <w:rFonts w:ascii="Times New Roman" w:hAnsi="Times New Roman" w:cs="Times New Roman"/>
        </w:rPr>
        <w:t>40 kg</w:t>
      </w:r>
      <w:r>
        <w:rPr>
          <w:rFonts w:ascii="Times New Roman" w:hAnsi="Times New Roman" w:cs="Times New Roman"/>
        </w:rPr>
        <w:t>的货物静止在水平地面上，与地面的接触面积是</w:t>
      </w:r>
      <w:r>
        <w:rPr>
          <w:rFonts w:ascii="Times New Roman" w:hAnsi="Times New Roman" w:cs="Times New Roman"/>
        </w:rPr>
        <w:t xml:space="preserve">800 </w:t>
      </w:r>
      <w:r>
        <w:rPr>
          <w:rFonts w:ascii="Times New Roman" w:hAnsi="Times New Roman" w:cs="Times New Roman"/>
          <w:iCs/>
        </w:rPr>
        <w:t>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。如图乙，工人用</w:t>
      </w:r>
      <w:r>
        <w:rPr>
          <w:rFonts w:ascii="Times New Roman" w:hAnsi="Times New Roman" w:cs="Times New Roman"/>
        </w:rPr>
        <w:t xml:space="preserve">250 </w:t>
      </w:r>
      <w:r>
        <w:rPr>
          <w:rFonts w:ascii="Times New Roman" w:hAnsi="Times New Roman" w:cs="Times New Roman"/>
          <w:iCs/>
        </w:rPr>
        <w:t>N</w:t>
      </w:r>
      <w:r>
        <w:rPr>
          <w:rFonts w:ascii="Times New Roman" w:hAnsi="Times New Roman" w:cs="Times New Roman"/>
        </w:rPr>
        <w:t>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，将货物用滑轮组匀速提升到</w:t>
      </w:r>
      <w:r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  <w:iCs/>
        </w:rPr>
        <w:t>m</w:t>
      </w:r>
      <w:r>
        <w:rPr>
          <w:rFonts w:ascii="Times New Roman" w:hAnsi="Times New Roman" w:cs="Times New Roman"/>
        </w:rPr>
        <w:t>高的二楼，此过程中货物上升的速度是</w:t>
      </w:r>
      <w:r>
        <w:rPr>
          <w:rFonts w:ascii="Times New Roman" w:hAnsi="Times New Roman" w:cs="Times New Roman"/>
        </w:rPr>
        <w:t xml:space="preserve">0.2 </w:t>
      </w:r>
      <w:r>
        <w:rPr>
          <w:rFonts w:ascii="Times New Roman" w:hAnsi="Times New Roman" w:cs="Times New Roman"/>
          <w:iCs/>
        </w:rPr>
        <w:t>m/s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  <w:iCs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N/kg)</w:t>
      </w:r>
      <w:r>
        <w:rPr>
          <w:rFonts w:ascii="Times New Roman" w:hAnsi="Times New Roman" w:cs="Times New Roman"/>
        </w:rPr>
        <w:t>求：</w:t>
      </w:r>
    </w:p>
    <w:p w14:paraId="5B1927E5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货物静止在水平地面上时，对地面的压强。</w:t>
      </w:r>
    </w:p>
    <w:p w14:paraId="6F1C5474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工人用滑轮组提升货物时做功的功率。</w:t>
      </w:r>
    </w:p>
    <w:p w14:paraId="2CE0E54C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滑轮组的机械效率；</w:t>
      </w:r>
    </w:p>
    <w:p w14:paraId="4AC95187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为提高该滑轮组的机械效率，请你提出一条合理建议。</w:t>
      </w:r>
    </w:p>
    <w:p w14:paraId="2849755F" w14:textId="77777777" w:rsidR="00906446" w:rsidRDefault="00906446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14:paraId="2528825F" w14:textId="77777777" w:rsidR="00906446" w:rsidRDefault="00906446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14:paraId="1E1E4D95" w14:textId="77777777" w:rsidR="00906446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提升练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</w:p>
    <w:p w14:paraId="0B930328" w14:textId="77777777" w:rsidR="0090644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8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泸州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如图所示的滑轮组忽略绳重及绳与滑轮间的摩擦，将物体放在水平粗糙桌面上。受到水平向左的恒力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100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，滑轮组绳子自由端受到的拉力为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绳</w:t>
      </w:r>
      <w:r>
        <w:rPr>
          <w:rFonts w:ascii="Times New Roman" w:hAnsi="Times New Roman" w:cs="Times New Roman"/>
        </w:rPr>
        <w:t>。当绳子自由端的拉力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绳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 xml:space="preserve">60 </w:t>
      </w:r>
      <w:r>
        <w:rPr>
          <w:rFonts w:ascii="Times New Roman" w:hAnsi="Times New Roman" w:cs="Times New Roman"/>
          <w:iCs/>
        </w:rPr>
        <w:t>N</w:t>
      </w:r>
      <w:r>
        <w:rPr>
          <w:rFonts w:ascii="Times New Roman" w:hAnsi="Times New Roman" w:cs="Times New Roman"/>
        </w:rPr>
        <w:t>时，物体处于静止状态，物体与桌面间的摩擦力恰好为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，则动滑轮的重力为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  <w:iCs/>
        </w:rPr>
        <w:t>N</w:t>
      </w:r>
      <w:r>
        <w:rPr>
          <w:rFonts w:ascii="Times New Roman" w:hAnsi="Times New Roman" w:cs="Times New Roman"/>
        </w:rPr>
        <w:t>；当绳子自由端拉力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绳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90 N</w:t>
      </w:r>
      <w:r>
        <w:rPr>
          <w:rFonts w:ascii="Times New Roman" w:hAnsi="Times New Roman" w:cs="Times New Roman"/>
        </w:rPr>
        <w:t>时，物体水平向右匀速运动，物体与桌面之间的滑动摩擦力为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  <w:iCs/>
        </w:rPr>
        <w:t>N</w:t>
      </w:r>
      <w:r>
        <w:rPr>
          <w:rFonts w:ascii="Times New Roman" w:hAnsi="Times New Roman" w:cs="Times New Roman"/>
        </w:rPr>
        <w:t>；撤去水平向左的恒力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，改变绳子自由端拉力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绳</w:t>
      </w:r>
      <w:r>
        <w:rPr>
          <w:rFonts w:ascii="Times New Roman" w:hAnsi="Times New Roman" w:cs="Times New Roman"/>
        </w:rPr>
        <w:t>的大小，仍使物体水平向右匀速运动时，滑轮组的机械效率为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 </w:t>
      </w:r>
      <w:r>
        <w:rPr>
          <w:rFonts w:ascii="Times New Roman" w:hAnsi="Times New Roman" w:cs="Times New Roman"/>
        </w:rPr>
        <w:t>。</w:t>
      </w:r>
    </w:p>
    <w:p w14:paraId="21ECC796" w14:textId="77777777" w:rsidR="00906446" w:rsidRDefault="00906446">
      <w:pPr>
        <w:pStyle w:val="a3"/>
        <w:ind w:firstLineChars="200" w:firstLine="420"/>
        <w:rPr>
          <w:rFonts w:ascii="Times New Roman" w:hAnsi="Times New Roman" w:cs="Times New Roman"/>
        </w:rPr>
      </w:pPr>
    </w:p>
    <w:p w14:paraId="13B185DC" w14:textId="77777777" w:rsidR="00906446" w:rsidRDefault="00000000">
      <w:r>
        <w:rPr>
          <w:rFonts w:ascii="Times New Roman" w:hAnsi="Times New Roman" w:cs="Times New Roman"/>
          <w:noProof/>
        </w:rPr>
        <w:drawing>
          <wp:inline distT="0" distB="0" distL="114300" distR="114300" wp14:anchorId="502006DE" wp14:editId="77B45600">
            <wp:extent cx="962025" cy="1104900"/>
            <wp:effectExtent l="0" t="0" r="9525" b="0"/>
            <wp:docPr id="75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7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6446">
      <w:headerReference w:type="default" r:id="rId20"/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70321" w14:textId="77777777" w:rsidR="00D14B74" w:rsidRDefault="00D14B74">
      <w:pPr>
        <w:spacing w:after="0" w:line="240" w:lineRule="auto"/>
      </w:pPr>
      <w:r>
        <w:separator/>
      </w:r>
    </w:p>
  </w:endnote>
  <w:endnote w:type="continuationSeparator" w:id="0">
    <w:p w14:paraId="4D0E526D" w14:textId="77777777" w:rsidR="00D14B74" w:rsidRDefault="00D1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</w:font>
  <w:font w:name="Source Han Serif SC Heavy">
    <w:altName w:val="宋体"/>
    <w:charset w:val="86"/>
    <w:family w:val="roman"/>
    <w:pitch w:val="default"/>
    <w:sig w:usb0="00000000" w:usb1="00000000" w:usb2="00000016" w:usb3="00000000" w:csb0="002E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1C466" w14:textId="77777777" w:rsidR="004151FC" w:rsidRDefault="00000000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2FB089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229097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60089" w14:textId="77777777" w:rsidR="00D14B74" w:rsidRDefault="00D14B74">
      <w:pPr>
        <w:spacing w:after="0" w:line="240" w:lineRule="auto"/>
      </w:pPr>
      <w:r>
        <w:separator/>
      </w:r>
    </w:p>
  </w:footnote>
  <w:footnote w:type="continuationSeparator" w:id="0">
    <w:p w14:paraId="62ADC562" w14:textId="77777777" w:rsidR="00D14B74" w:rsidRDefault="00D14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F5EAE" w14:textId="77777777" w:rsidR="004151FC" w:rsidRDefault="00000000">
    <w:pPr>
      <w:pBdr>
        <w:bottom w:val="none" w:sz="0" w:space="1" w:color="auto"/>
      </w:pBdr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 w14:anchorId="553BF4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782E9F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446"/>
    <w:rsid w:val="004151FC"/>
    <w:rsid w:val="00906446"/>
    <w:rsid w:val="00C02FC6"/>
    <w:rsid w:val="00C769D4"/>
    <w:rsid w:val="00D14B74"/>
    <w:rsid w:val="00EC58AF"/>
    <w:rsid w:val="2E7D0D1B"/>
    <w:rsid w:val="5EC12E6B"/>
    <w:rsid w:val="73BC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3850AECE"/>
  <w15:docId w15:val="{7DC4D720-071F-45E2-A13A-D7E1CBFC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6" w:lineRule="auto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2024-12-13T02:23:00Z</dcterms:created>
  <dcterms:modified xsi:type="dcterms:W3CDTF">2025-03-12T02:16:00Z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